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Verdana" w:cs="Verdana" w:eastAsia="Verdana" w:hAnsi="Verdana"/>
          <w:sz w:val="28"/>
          <w:szCs w:val="28"/>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-736599</wp:posOffset>
                </wp:positionH>
                <wp:positionV relativeFrom="paragraph">
                  <wp:posOffset>-12699</wp:posOffset>
                </wp:positionV>
                <wp:extent cx="7426325" cy="1479387"/>
                <wp:effectExtent b="0" l="0" r="0" t="0"/>
                <wp:wrapSquare wrapText="bothSides" distB="0" distT="0" distL="0" distR="0"/>
                <wp:docPr id="28" name=""/>
                <a:graphic>
                  <a:graphicData uri="http://schemas.microsoft.com/office/word/2010/wordprocessingShape">
                    <wps:wsp>
                      <wps:cNvSpPr/>
                      <wps:cNvPr id="2" name="Shape 2"/>
                      <wps:spPr>
                        <a:xfrm>
                          <a:off x="1747138" y="3179608"/>
                          <a:ext cx="7197725" cy="1200785"/>
                        </a:xfrm>
                        <a:prstGeom prst="rect">
                          <a:avLst/>
                        </a:prstGeom>
                        <a:solidFill>
                          <a:srgbClr val="FFFFFF"/>
                        </a:solidFill>
                        <a:ln cap="flat" cmpd="tri"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0" w:firstLine="-270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                         Cold Lake Junior High School</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5533-48 Avenue, Cold Lake, AB   T9M 1V7</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Phone (780) 594-5623</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Email: </w:t>
                            </w:r>
                            <w:r w:rsidDel="00000000" w:rsidR="00000000" w:rsidRPr="00000000">
                              <w:rPr>
                                <w:rFonts w:ascii="Calibri" w:cs="Calibri" w:eastAsia="Calibri" w:hAnsi="Calibri"/>
                                <w:b w:val="0"/>
                                <w:i w:val="0"/>
                                <w:smallCaps w:val="0"/>
                                <w:strike w:val="0"/>
                                <w:color w:val="000099"/>
                                <w:sz w:val="20"/>
                                <w:u w:val="single"/>
                                <w:vertAlign w:val="baseline"/>
                              </w:rPr>
                              <w:t xml:space="preserve">cljh.info@nlsd.ab.ca</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99"/>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Principal: Mrs. Cusson</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Assistant Principal: Ms. Moore  Assistant Principal: Mrs</w:t>
                            </w:r>
                            <w:r w:rsidDel="00000000" w:rsidR="00000000" w:rsidRPr="00000000">
                              <w:rPr>
                                <w:rFonts w:ascii="Calibri" w:cs="Calibri" w:eastAsia="Calibri" w:hAnsi="Calibri"/>
                                <w:b w:val="0"/>
                                <w:i w:val="0"/>
                                <w:smallCaps w:val="0"/>
                                <w:strike w:val="0"/>
                                <w:color w:val="000000"/>
                                <w:sz w:val="20"/>
                                <w:vertAlign w:val="baseline"/>
                              </w:rPr>
                              <w:t xml:space="preserve">. Yoshida</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-736599</wp:posOffset>
                </wp:positionH>
                <wp:positionV relativeFrom="paragraph">
                  <wp:posOffset>-12699</wp:posOffset>
                </wp:positionV>
                <wp:extent cx="7426325" cy="1479387"/>
                <wp:effectExtent b="0" l="0" r="0" t="0"/>
                <wp:wrapSquare wrapText="bothSides" distB="0" distT="0" distL="0" distR="0"/>
                <wp:docPr id="2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426325" cy="147938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-533398</wp:posOffset>
            </wp:positionH>
            <wp:positionV relativeFrom="paragraph">
              <wp:posOffset>0</wp:posOffset>
            </wp:positionV>
            <wp:extent cx="1533525" cy="971550"/>
            <wp:effectExtent b="0" l="0" r="0" t="0"/>
            <wp:wrapNone/>
            <wp:docPr id="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525"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82104</wp:posOffset>
            </wp:positionV>
            <wp:extent cx="1166813" cy="1219200"/>
            <wp:effectExtent b="0" l="0" r="0" t="0"/>
            <wp:wrapSquare wrapText="bothSides" distB="0" distT="0" distL="114300" distR="114300"/>
            <wp:docPr descr="CLMS Logo" id="30" name="image1.png"/>
            <a:graphic>
              <a:graphicData uri="http://schemas.openxmlformats.org/drawingml/2006/picture">
                <pic:pic>
                  <pic:nvPicPr>
                    <pic:cNvPr descr="CLMS Logo" id="0" name="image1.png"/>
                    <pic:cNvPicPr preferRelativeResize="0"/>
                  </pic:nvPicPr>
                  <pic:blipFill>
                    <a:blip r:embed="rId9"/>
                    <a:srcRect b="-11955" l="-9950" r="-12436" t="-11956"/>
                    <a:stretch>
                      <a:fillRect/>
                    </a:stretch>
                  </pic:blipFill>
                  <pic:spPr>
                    <a:xfrm>
                      <a:off x="0" y="0"/>
                      <a:ext cx="1166813" cy="1219200"/>
                    </a:xfrm>
                    <a:prstGeom prst="rect"/>
                    <a:ln/>
                  </pic:spPr>
                </pic:pic>
              </a:graphicData>
            </a:graphic>
          </wp:anchor>
        </w:drawing>
      </w:r>
    </w:p>
    <w:p w:rsidR="00000000" w:rsidDel="00000000" w:rsidP="00000000" w:rsidRDefault="00000000" w:rsidRPr="00000000" w14:paraId="00000002">
      <w:pPr>
        <w:pStyle w:val="Heading1"/>
        <w:jc w:val="center"/>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GRADE 9 SUPPLY LIST</w:t>
      </w:r>
    </w:p>
    <w:p w:rsidR="00000000" w:rsidDel="00000000" w:rsidP="00000000" w:rsidRDefault="00000000" w:rsidRPr="00000000" w14:paraId="00000003">
      <w:pPr>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2023-2024</w:t>
      </w:r>
    </w:p>
    <w:p w:rsidR="00000000" w:rsidDel="00000000" w:rsidP="00000000" w:rsidRDefault="00000000" w:rsidRPr="00000000" w14:paraId="00000004">
      <w:pPr>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rPr>
      </w:pPr>
      <w:r w:rsidDel="00000000" w:rsidR="00000000" w:rsidRPr="00000000">
        <w:rPr>
          <w:rFonts w:ascii="Verdana" w:cs="Verdana" w:eastAsia="Verdana" w:hAnsi="Verdana"/>
          <w:rtl w:val="0"/>
        </w:rPr>
        <w:t xml:space="preserve">* It would be greatly appreciated if all items listed below could be </w:t>
      </w:r>
    </w:p>
    <w:p w:rsidR="00000000" w:rsidDel="00000000" w:rsidP="00000000" w:rsidRDefault="00000000" w:rsidRPr="00000000" w14:paraId="00000006">
      <w:pPr>
        <w:jc w:val="center"/>
        <w:rPr>
          <w:rFonts w:ascii="Verdana" w:cs="Verdana" w:eastAsia="Verdana" w:hAnsi="Verdana"/>
        </w:rPr>
      </w:pPr>
      <w:r w:rsidDel="00000000" w:rsidR="00000000" w:rsidRPr="00000000">
        <w:rPr>
          <w:rFonts w:ascii="Verdana" w:cs="Verdana" w:eastAsia="Verdana" w:hAnsi="Verdana"/>
          <w:b w:val="1"/>
          <w:u w:val="single"/>
          <w:rtl w:val="0"/>
        </w:rPr>
        <w:t xml:space="preserve">LABELED</w:t>
      </w:r>
      <w:r w:rsidDel="00000000" w:rsidR="00000000" w:rsidRPr="00000000">
        <w:rPr>
          <w:rFonts w:ascii="Verdana" w:cs="Verdana" w:eastAsia="Verdana" w:hAnsi="Verdana"/>
          <w:rtl w:val="0"/>
        </w:rPr>
        <w:t xml:space="preserve"> prior to the start of school.  Thank you!</w:t>
      </w:r>
    </w:p>
    <w:p w:rsidR="00000000" w:rsidDel="00000000" w:rsidP="00000000" w:rsidRDefault="00000000" w:rsidRPr="00000000" w14:paraId="00000007">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EARBUDS/HEADPHONES </w:t>
      </w:r>
      <w:r w:rsidDel="00000000" w:rsidR="00000000" w:rsidRPr="00000000">
        <w:rPr>
          <w:rFonts w:ascii="Verdana" w:cs="Verdana" w:eastAsia="Verdana" w:hAnsi="Verdana"/>
          <w:rtl w:val="0"/>
        </w:rPr>
        <w:t xml:space="preserve">(to be left at school)</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Verdana" w:cs="Verdana" w:eastAsia="Verdana" w:hAnsi="Verdana"/>
          <w:b w:val="1"/>
        </w:rPr>
      </w:pPr>
      <w:r w:rsidDel="00000000" w:rsidR="00000000" w:rsidRPr="00000000">
        <w:rPr>
          <w:rFonts w:ascii="Verdana" w:cs="Verdana" w:eastAsia="Verdana" w:hAnsi="Verdana"/>
          <w:rtl w:val="0"/>
        </w:rPr>
        <w:t xml:space="preserve">pencil crayons and markers</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duotang (social studies)</w:t>
      </w:r>
    </w:p>
    <w:p w:rsidR="00000000" w:rsidDel="00000000" w:rsidP="00000000" w:rsidRDefault="00000000" w:rsidRPr="00000000" w14:paraId="0000000B">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medium sized plastic container for taking home food (home ec.)</w:t>
      </w:r>
    </w:p>
    <w:p w:rsidR="00000000" w:rsidDel="00000000" w:rsidP="00000000" w:rsidRDefault="00000000" w:rsidRPr="00000000" w14:paraId="0000000C">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1 Large Freezer Bag for storing sewing projects</w:t>
      </w:r>
    </w:p>
    <w:p w:rsidR="00000000" w:rsidDel="00000000" w:rsidP="00000000" w:rsidRDefault="00000000" w:rsidRPr="00000000" w14:paraId="0000000D">
      <w:pPr>
        <w:numPr>
          <w:ilvl w:val="0"/>
          <w:numId w:val="1"/>
        </w:numPr>
        <w:ind w:left="720" w:hanging="360"/>
        <w:jc w:val="both"/>
        <w:rPr>
          <w:rFonts w:ascii="Tahoma" w:cs="Tahoma" w:eastAsia="Tahoma" w:hAnsi="Tahoma"/>
          <w:u w:val="none"/>
        </w:rPr>
      </w:pPr>
      <w:r w:rsidDel="00000000" w:rsidR="00000000" w:rsidRPr="00000000">
        <w:rPr>
          <w:rFonts w:ascii="Tahoma" w:cs="Tahoma" w:eastAsia="Tahoma" w:hAnsi="Tahoma"/>
          <w:rtl w:val="0"/>
        </w:rPr>
        <w:t xml:space="preserve">Hand-sewing kit/container containing: 3 hand sewing needles; the larger the eye of the needle, the easier it will be to thread, two spools of thread; one dark, one light</w:t>
      </w:r>
    </w:p>
    <w:p w:rsidR="00000000" w:rsidDel="00000000" w:rsidP="00000000" w:rsidRDefault="00000000" w:rsidRPr="00000000" w14:paraId="0000000E">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2 packages of 200 index cards</w:t>
      </w:r>
    </w:p>
    <w:p w:rsidR="00000000" w:rsidDel="00000000" w:rsidP="00000000" w:rsidRDefault="00000000" w:rsidRPr="00000000" w14:paraId="0000000F">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package of pencils (to be replenished as needed)</w:t>
      </w:r>
    </w:p>
    <w:p w:rsidR="00000000" w:rsidDel="00000000" w:rsidP="00000000" w:rsidRDefault="00000000" w:rsidRPr="00000000" w14:paraId="00000010">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package of blue pens (to be replenished as needed)</w:t>
      </w:r>
    </w:p>
    <w:p w:rsidR="00000000" w:rsidDel="00000000" w:rsidP="00000000" w:rsidRDefault="00000000" w:rsidRPr="00000000" w14:paraId="00000011">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package of black pens (to be replenished as needed)</w:t>
      </w:r>
    </w:p>
    <w:p w:rsidR="00000000" w:rsidDel="00000000" w:rsidP="00000000" w:rsidRDefault="00000000" w:rsidRPr="00000000" w14:paraId="00000012">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pencil case</w:t>
      </w:r>
    </w:p>
    <w:p w:rsidR="00000000" w:rsidDel="00000000" w:rsidP="00000000" w:rsidRDefault="00000000" w:rsidRPr="00000000" w14:paraId="00000013">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Eraser </w:t>
      </w:r>
    </w:p>
    <w:p w:rsidR="00000000" w:rsidDel="00000000" w:rsidP="00000000" w:rsidRDefault="00000000" w:rsidRPr="00000000" w14:paraId="00000014">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personal sharpener</w:t>
      </w:r>
    </w:p>
    <w:p w:rsidR="00000000" w:rsidDel="00000000" w:rsidP="00000000" w:rsidRDefault="00000000" w:rsidRPr="00000000" w14:paraId="00000015">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2 glue sticks</w:t>
      </w:r>
    </w:p>
    <w:p w:rsidR="00000000" w:rsidDel="00000000" w:rsidP="00000000" w:rsidRDefault="00000000" w:rsidRPr="00000000" w14:paraId="00000016">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scissors</w:t>
      </w:r>
    </w:p>
    <w:p w:rsidR="00000000" w:rsidDel="00000000" w:rsidP="00000000" w:rsidRDefault="00000000" w:rsidRPr="00000000" w14:paraId="00000017">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2 highlighters</w:t>
      </w:r>
    </w:p>
    <w:p w:rsidR="00000000" w:rsidDel="00000000" w:rsidP="00000000" w:rsidRDefault="00000000" w:rsidRPr="00000000" w14:paraId="00000018">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Scientific Calculator, preferably 2 line display, should be around $20 </w:t>
      </w:r>
    </w:p>
    <w:p w:rsidR="00000000" w:rsidDel="00000000" w:rsidP="00000000" w:rsidRDefault="00000000" w:rsidRPr="00000000" w14:paraId="00000019">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Ruler </w:t>
      </w:r>
    </w:p>
    <w:p w:rsidR="00000000" w:rsidDel="00000000" w:rsidP="00000000" w:rsidRDefault="00000000" w:rsidRPr="00000000" w14:paraId="0000001A">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package of lined Paper </w:t>
      </w:r>
    </w:p>
    <w:p w:rsidR="00000000" w:rsidDel="00000000" w:rsidP="00000000" w:rsidRDefault="00000000" w:rsidRPr="00000000" w14:paraId="0000001B">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2-2inch binders (</w:t>
      </w:r>
      <w:r w:rsidDel="00000000" w:rsidR="00000000" w:rsidRPr="00000000">
        <w:rPr>
          <w:rFonts w:ascii="Verdana" w:cs="Verdana" w:eastAsia="Verdana" w:hAnsi="Verdana"/>
          <w:rtl w:val="0"/>
        </w:rPr>
        <w:t xml:space="preserve">ELA/SS and Math/Sci)</w:t>
      </w: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2 packages of dividers</w:t>
      </w:r>
    </w:p>
    <w:p w:rsidR="00000000" w:rsidDel="00000000" w:rsidP="00000000" w:rsidRDefault="00000000" w:rsidRPr="00000000" w14:paraId="0000001D">
      <w:pPr>
        <w:numPr>
          <w:ilvl w:val="0"/>
          <w:numId w:val="1"/>
        </w:numPr>
        <w:ind w:left="720" w:hanging="360"/>
        <w:jc w:val="both"/>
        <w:rPr>
          <w:rFonts w:ascii="Tahoma" w:cs="Tahoma" w:eastAsia="Tahoma" w:hAnsi="Tahoma"/>
        </w:rPr>
      </w:pPr>
      <w:r w:rsidDel="00000000" w:rsidR="00000000" w:rsidRPr="00000000">
        <w:rPr>
          <w:rFonts w:ascii="Tahoma" w:cs="Tahoma" w:eastAsia="Tahoma" w:hAnsi="Tahoma"/>
          <w:rtl w:val="0"/>
        </w:rPr>
        <w:t xml:space="preserve">1 Kleenex box </w:t>
      </w:r>
      <w:r w:rsidDel="00000000" w:rsidR="00000000" w:rsidRPr="00000000">
        <w:rPr>
          <w:rFonts w:ascii="Verdana" w:cs="Verdana" w:eastAsia="Verdana" w:hAnsi="Verdana"/>
          <w:rtl w:val="0"/>
        </w:rPr>
        <w:t xml:space="preserve"> (to be given to homeroom teacher)</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 personal size hand sanitizer (optional)</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Chromebook </w:t>
      </w:r>
      <w:r w:rsidDel="00000000" w:rsidR="00000000" w:rsidRPr="00000000">
        <w:rPr>
          <w:rFonts w:ascii="Verdana" w:cs="Verdana" w:eastAsia="Verdana" w:hAnsi="Verdana"/>
          <w:b w:val="1"/>
          <w:sz w:val="20"/>
          <w:szCs w:val="20"/>
          <w:rtl w:val="0"/>
        </w:rPr>
        <w:t xml:space="preserve">(optional as students have access to Chromebooks at school)</w:t>
      </w:r>
    </w:p>
    <w:p w:rsidR="00000000" w:rsidDel="00000000" w:rsidP="00000000" w:rsidRDefault="00000000" w:rsidRPr="00000000" w14:paraId="00000020">
      <w:pPr>
        <w:numPr>
          <w:ilvl w:val="0"/>
          <w:numId w:val="1"/>
        </w:numPr>
        <w:ind w:left="720" w:hanging="360"/>
        <w:rPr>
          <w:rFonts w:ascii="Verdana" w:cs="Verdana" w:eastAsia="Verdana" w:hAnsi="Verdana"/>
        </w:rPr>
      </w:pPr>
      <w:r w:rsidDel="00000000" w:rsidR="00000000" w:rsidRPr="00000000">
        <w:rPr>
          <w:rFonts w:ascii="Verdana" w:cs="Verdana" w:eastAsia="Verdana" w:hAnsi="Verdana"/>
          <w:sz w:val="22"/>
          <w:szCs w:val="22"/>
          <w:rtl w:val="0"/>
        </w:rPr>
        <w:t xml:space="preserve">Outdoor Education: Clothing for the weather (proper winter gear and footwear for outdoor use is essential)</w:t>
      </w:r>
      <w:r w:rsidDel="00000000" w:rsidR="00000000" w:rsidRPr="00000000">
        <w:rPr>
          <w:rtl w:val="0"/>
        </w:rPr>
      </w:r>
    </w:p>
    <w:p w:rsidR="00000000" w:rsidDel="00000000" w:rsidP="00000000" w:rsidRDefault="00000000" w:rsidRPr="00000000" w14:paraId="00000021">
      <w:pPr>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mallCaps w:val="0"/>
          <w:strike w:val="0"/>
          <w:color w:val="000000"/>
          <w:sz w:val="18"/>
          <w:szCs w:val="18"/>
          <w:u w:val="none"/>
          <w:shd w:fill="auto" w:val="clear"/>
          <w:vertAlign w:val="baseline"/>
        </w:rPr>
      </w:pPr>
      <w:r w:rsidDel="00000000" w:rsidR="00000000" w:rsidRPr="00000000">
        <w:rPr>
          <w:rFonts w:ascii="Verdana" w:cs="Verdana" w:eastAsia="Verdana" w:hAnsi="Verdana"/>
          <w:i w:val="1"/>
          <w:smallCaps w:val="0"/>
          <w:strike w:val="0"/>
          <w:color w:val="000000"/>
          <w:sz w:val="18"/>
          <w:szCs w:val="18"/>
          <w:u w:val="none"/>
          <w:shd w:fill="auto" w:val="clear"/>
          <w:vertAlign w:val="baseline"/>
          <w:rtl w:val="0"/>
        </w:rPr>
        <w:t xml:space="preserve">In order to keep a clean, dust-free building, we are recommending that students have 2 pairs of shoes.  Wet, dirty footwear should be removed.  Please get footwear that does not scuff the floors.  Running shoes (clean and dry) and appropriate clothing are required for physical education.  Thank you for your </w:t>
      </w:r>
      <w:r w:rsidDel="00000000" w:rsidR="00000000" w:rsidRPr="00000000">
        <w:rPr>
          <w:rFonts w:ascii="Verdana" w:cs="Verdana" w:eastAsia="Verdana" w:hAnsi="Verdana"/>
          <w:i w:val="1"/>
          <w:sz w:val="18"/>
          <w:szCs w:val="18"/>
          <w:rtl w:val="0"/>
        </w:rPr>
        <w:t xml:space="preserve">cooperation</w:t>
      </w:r>
      <w:r w:rsidDel="00000000" w:rsidR="00000000" w:rsidRPr="00000000">
        <w:rPr>
          <w:rFonts w:ascii="Verdana" w:cs="Verdana" w:eastAsia="Verdana" w:hAnsi="Verdana"/>
          <w:i w:val="1"/>
          <w:smallCaps w:val="0"/>
          <w:strike w:val="0"/>
          <w:color w:val="000000"/>
          <w:sz w:val="18"/>
          <w:szCs w:val="18"/>
          <w:u w:val="none"/>
          <w:shd w:fill="auto" w:val="clear"/>
          <w:vertAlign w:val="baseline"/>
          <w:rtl w:val="0"/>
        </w:rPr>
        <w:t xml:space="preserve">.</w:t>
      </w:r>
    </w:p>
    <w:sectPr>
      <w:pgSz w:h="15840" w:w="12240" w:orient="portrait"/>
      <w:pgMar w:bottom="1008" w:top="72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Tahoma">
    <w:embedRegular w:fontKey="{00000000-0000-0000-0000-000000000000}" r:id="rId1" w:subsetted="0"/>
    <w:embedBold w:fontKey="{00000000-0000-0000-0000-000000000000}" r:id="rId2" w:subsetted="0"/>
  </w:font>
  <w:font w:name="Castle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stleT" w:cs="CastleT" w:eastAsia="CastleT" w:hAnsi="Castle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1E1D"/>
    <w:rPr>
      <w:rFonts w:ascii="CastleT" w:cs="CastleT" w:eastAsia="Times New Roman" w:hAnsi="CastleT"/>
      <w:sz w:val="24"/>
      <w:szCs w:val="24"/>
    </w:rPr>
  </w:style>
  <w:style w:type="paragraph" w:styleId="Heading1">
    <w:name w:val="heading 1"/>
    <w:basedOn w:val="Normal"/>
    <w:next w:val="Normal"/>
    <w:link w:val="Heading1Char"/>
    <w:qFormat w:val="1"/>
    <w:locked w:val="1"/>
    <w:rsid w:val="00001E71"/>
    <w:pPr>
      <w:keepNext w:val="1"/>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nhideWhenUsed w:val="1"/>
    <w:qFormat w:val="1"/>
    <w:locked w:val="1"/>
    <w:rsid w:val="002E2B58"/>
    <w:pPr>
      <w:keepNext w:val="1"/>
      <w:spacing w:after="60" w:before="240"/>
      <w:outlineLvl w:val="1"/>
    </w:pPr>
    <w:rPr>
      <w:rFonts w:ascii="Cambria" w:cs="Times New Roman" w:hAnsi="Cambria"/>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F01E1D"/>
    <w:rPr>
      <w:rFonts w:ascii="Tahoma" w:cs="Tahoma" w:eastAsia="Calibri" w:hAnsi="Tahoma"/>
      <w:sz w:val="16"/>
      <w:szCs w:val="16"/>
    </w:rPr>
  </w:style>
  <w:style w:type="character" w:styleId="BalloonTextChar" w:customStyle="1">
    <w:name w:val="Balloon Text Char"/>
    <w:basedOn w:val="DefaultParagraphFont"/>
    <w:link w:val="BalloonText"/>
    <w:uiPriority w:val="99"/>
    <w:semiHidden w:val="1"/>
    <w:locked w:val="1"/>
    <w:rsid w:val="00F01E1D"/>
    <w:rPr>
      <w:rFonts w:ascii="Tahoma" w:cs="Tahoma" w:hAnsi="Tahoma"/>
      <w:sz w:val="16"/>
      <w:szCs w:val="16"/>
    </w:rPr>
  </w:style>
  <w:style w:type="paragraph" w:styleId="Header">
    <w:name w:val="header"/>
    <w:basedOn w:val="Normal"/>
    <w:link w:val="HeaderChar"/>
    <w:uiPriority w:val="99"/>
    <w:rsid w:val="00F01E1D"/>
    <w:pPr>
      <w:tabs>
        <w:tab w:val="center" w:pos="4320"/>
        <w:tab w:val="right" w:pos="8640"/>
      </w:tabs>
    </w:pPr>
  </w:style>
  <w:style w:type="character" w:styleId="HeaderChar" w:customStyle="1">
    <w:name w:val="Header Char"/>
    <w:basedOn w:val="DefaultParagraphFont"/>
    <w:link w:val="Header"/>
    <w:uiPriority w:val="99"/>
    <w:locked w:val="1"/>
    <w:rsid w:val="00F01E1D"/>
    <w:rPr>
      <w:rFonts w:ascii="CastleT" w:cs="CastleT" w:hAnsi="CastleT"/>
      <w:sz w:val="20"/>
      <w:szCs w:val="20"/>
    </w:rPr>
  </w:style>
  <w:style w:type="character" w:styleId="Hyperlink">
    <w:name w:val="Hyperlink"/>
    <w:basedOn w:val="DefaultParagraphFont"/>
    <w:rsid w:val="00F01E1D"/>
    <w:rPr>
      <w:color w:val="0000ff"/>
      <w:u w:val="single"/>
    </w:rPr>
  </w:style>
  <w:style w:type="character" w:styleId="Heading2Char" w:customStyle="1">
    <w:name w:val="Heading 2 Char"/>
    <w:basedOn w:val="DefaultParagraphFont"/>
    <w:link w:val="Heading2"/>
    <w:rsid w:val="002E2B58"/>
    <w:rPr>
      <w:rFonts w:ascii="Cambria" w:cs="Times New Roman" w:eastAsia="Times New Roman" w:hAnsi="Cambria"/>
      <w:b w:val="1"/>
      <w:bCs w:val="1"/>
      <w:i w:val="1"/>
      <w:iCs w:val="1"/>
      <w:sz w:val="28"/>
      <w:szCs w:val="28"/>
    </w:rPr>
  </w:style>
  <w:style w:type="character" w:styleId="Heading1Char" w:customStyle="1">
    <w:name w:val="Heading 1 Char"/>
    <w:basedOn w:val="DefaultParagraphFont"/>
    <w:link w:val="Heading1"/>
    <w:rsid w:val="00001E71"/>
    <w:rPr>
      <w:rFonts w:asciiTheme="majorHAnsi" w:cstheme="majorBidi" w:eastAsiaTheme="majorEastAsia" w:hAnsiTheme="majorHAnsi"/>
      <w:b w:val="1"/>
      <w:bCs w:val="1"/>
      <w:kern w:val="32"/>
      <w:sz w:val="32"/>
      <w:szCs w:val="32"/>
    </w:rPr>
  </w:style>
  <w:style w:type="paragraph" w:styleId="BodyText">
    <w:name w:val="Body Text"/>
    <w:basedOn w:val="Normal"/>
    <w:link w:val="BodyTextChar"/>
    <w:uiPriority w:val="99"/>
    <w:rsid w:val="00001E71"/>
    <w:rPr>
      <w:rFonts w:cs="Times New Roman" w:eastAsia="Calibri"/>
      <w:lang w:eastAsia="x-none" w:val="x-none"/>
    </w:rPr>
  </w:style>
  <w:style w:type="character" w:styleId="BodyTextChar" w:customStyle="1">
    <w:name w:val="Body Text Char"/>
    <w:basedOn w:val="DefaultParagraphFont"/>
    <w:link w:val="BodyText"/>
    <w:uiPriority w:val="99"/>
    <w:rsid w:val="00001E71"/>
    <w:rPr>
      <w:rFonts w:ascii="CastleT" w:hAnsi="CastleT"/>
      <w:sz w:val="24"/>
      <w:szCs w:val="24"/>
      <w:lang w:eastAsia="x-none" w:val="x-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FboKu+DTMGGrEjzWDcLI099i2g==">CgMxLjA4AHIhMVhORlJDSlRSUmtDaGZPWV82ekFPN1NpLVpSczNybW1z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2019-05-01T19:04:00Z</dcterms:created>
  <dc:creator>Student</dc:creator>
</cp:coreProperties>
</file>